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36BFCA" w14:textId="55A65895" w:rsidR="0076675D" w:rsidRDefault="005A35AA" w:rsidP="005A35AA">
      <w:pPr>
        <w:jc w:val="center"/>
      </w:pPr>
      <w:r>
        <w:rPr>
          <w:noProof/>
        </w:rPr>
        <w:fldChar w:fldCharType="begin"/>
      </w:r>
      <w:r>
        <w:rPr>
          <w:noProof/>
        </w:rPr>
        <w:instrText xml:space="preserve"> INCLUDEPICTURE  "cid:image001.png@01D1BFFF.CACC08F0" \* MERGEFORMATINET </w:instrText>
      </w:r>
      <w:r>
        <w:rPr>
          <w:noProof/>
        </w:rPr>
        <w:fldChar w:fldCharType="separate"/>
      </w:r>
      <w:r>
        <w:rPr>
          <w:noProof/>
        </w:rPr>
        <w:fldChar w:fldCharType="begin"/>
      </w:r>
      <w:r>
        <w:rPr>
          <w:noProof/>
        </w:rPr>
        <w:instrText xml:space="preserve"> INCLUDEPICTURE  "cid:image001.png@01D1BFFF.CACC08F0" \* MERGEFORMATINET </w:instrText>
      </w:r>
      <w:r>
        <w:rPr>
          <w:noProof/>
        </w:rPr>
        <w:fldChar w:fldCharType="separate"/>
      </w:r>
      <w:r>
        <w:rPr>
          <w:noProof/>
        </w:rPr>
        <w:fldChar w:fldCharType="begin"/>
      </w:r>
      <w:r>
        <w:rPr>
          <w:noProof/>
        </w:rPr>
        <w:instrText xml:space="preserve"> INCLUDEPICTURE  "cid:image001.png@01D1BFFF.CACC08F0" \* MERGEFORMATINET </w:instrText>
      </w:r>
      <w:r>
        <w:rPr>
          <w:noProof/>
        </w:rPr>
        <w:fldChar w:fldCharType="separate"/>
      </w:r>
      <w:r>
        <w:rPr>
          <w:noProof/>
        </w:rPr>
        <w:fldChar w:fldCharType="begin"/>
      </w:r>
      <w:r>
        <w:rPr>
          <w:noProof/>
        </w:rPr>
        <w:instrText xml:space="preserve"> INCLUDEPICTURE  "cid:image001.png@01D1BFFF.CACC08F0" \* MERGEFORMATINET </w:instrText>
      </w:r>
      <w:r>
        <w:rPr>
          <w:noProof/>
        </w:rPr>
        <w:fldChar w:fldCharType="separate"/>
      </w:r>
      <w:r>
        <w:rPr>
          <w:noProof/>
        </w:rPr>
        <w:fldChar w:fldCharType="begin"/>
      </w:r>
      <w:r>
        <w:rPr>
          <w:noProof/>
        </w:rPr>
        <w:instrText xml:space="preserve"> INCLUDEPICTURE  "cid:image001.png@01D1BFFF.CACC08F0" \* MERGEFORMATINET </w:instrText>
      </w:r>
      <w:r>
        <w:rPr>
          <w:noProof/>
        </w:rPr>
        <w:fldChar w:fldCharType="separate"/>
      </w:r>
      <w:r>
        <w:rPr>
          <w:noProof/>
        </w:rPr>
        <w:fldChar w:fldCharType="begin"/>
      </w:r>
      <w:r>
        <w:rPr>
          <w:noProof/>
        </w:rPr>
        <w:instrText xml:space="preserve"> INCLUDEPICTURE  "cid:image001.png@01D1BFFF.CACC08F0" \* MERGEFORMATINET </w:instrText>
      </w:r>
      <w:r>
        <w:rPr>
          <w:noProof/>
        </w:rPr>
        <w:fldChar w:fldCharType="separate"/>
      </w:r>
      <w:r w:rsidR="00000000">
        <w:rPr>
          <w:noProof/>
        </w:rPr>
        <w:fldChar w:fldCharType="begin"/>
      </w:r>
      <w:r w:rsidR="00000000">
        <w:rPr>
          <w:noProof/>
        </w:rPr>
        <w:instrText xml:space="preserve"> INCLUDEPICTURE  "cid:image001.png@01D1BFFF.CACC08F0" \* MERGEFORMATINET </w:instrText>
      </w:r>
      <w:r w:rsidR="00000000">
        <w:rPr>
          <w:noProof/>
        </w:rPr>
        <w:fldChar w:fldCharType="separate"/>
      </w:r>
      <w:r w:rsidR="005929FF">
        <w:rPr>
          <w:noProof/>
        </w:rPr>
        <w:pict w14:anchorId="5F6F8D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cid:image001.png@01D1BFFF.CACC08F0" style="width:222.6pt;height:71.4pt;visibility:visible">
            <v:imagedata r:id="rId8" r:href="rId9"/>
          </v:shape>
        </w:pict>
      </w:r>
      <w:r w:rsidR="00000000">
        <w:rPr>
          <w:noProof/>
        </w:rPr>
        <w:fldChar w:fldCharType="end"/>
      </w:r>
      <w:r>
        <w:rPr>
          <w:noProof/>
        </w:rPr>
        <w:fldChar w:fldCharType="end"/>
      </w:r>
      <w:r>
        <w:rPr>
          <w:noProof/>
        </w:rPr>
        <w:fldChar w:fldCharType="end"/>
      </w:r>
      <w:r>
        <w:rPr>
          <w:noProof/>
        </w:rPr>
        <w:fldChar w:fldCharType="end"/>
      </w:r>
      <w:r>
        <w:rPr>
          <w:noProof/>
        </w:rPr>
        <w:fldChar w:fldCharType="end"/>
      </w:r>
      <w:r>
        <w:rPr>
          <w:noProof/>
        </w:rPr>
        <w:fldChar w:fldCharType="end"/>
      </w:r>
      <w:r>
        <w:rPr>
          <w:noProof/>
        </w:rPr>
        <w:fldChar w:fldCharType="end"/>
      </w:r>
    </w:p>
    <w:p w14:paraId="5835487F" w14:textId="77777777" w:rsidR="005A35AA" w:rsidRDefault="005A35AA" w:rsidP="00AC1ACB">
      <w:pPr>
        <w:jc w:val="center"/>
        <w:rPr>
          <w:b/>
          <w:bCs/>
          <w:color w:val="17365D" w:themeColor="text2" w:themeShade="BF"/>
          <w:sz w:val="32"/>
          <w:szCs w:val="32"/>
        </w:rPr>
      </w:pPr>
    </w:p>
    <w:p w14:paraId="61688751" w14:textId="701B0900" w:rsidR="0076675D" w:rsidRPr="00AC1ACB" w:rsidRDefault="00000000" w:rsidP="00AC1ACB">
      <w:pPr>
        <w:jc w:val="center"/>
        <w:rPr>
          <w:b/>
          <w:bCs/>
          <w:color w:val="17365D" w:themeColor="text2" w:themeShade="BF"/>
          <w:sz w:val="32"/>
          <w:szCs w:val="32"/>
        </w:rPr>
      </w:pPr>
      <w:r w:rsidRPr="00AC1ACB">
        <w:rPr>
          <w:b/>
          <w:bCs/>
          <w:color w:val="17365D" w:themeColor="text2" w:themeShade="BF"/>
          <w:sz w:val="32"/>
          <w:szCs w:val="32"/>
        </w:rPr>
        <w:t>FINANCIAL ADVISER PROFILE</w:t>
      </w:r>
    </w:p>
    <w:p w14:paraId="73C330B7" w14:textId="77777777" w:rsidR="00AC1ACB" w:rsidRDefault="00AC1ACB" w:rsidP="00AC1ACB">
      <w:pPr>
        <w:pStyle w:val="LATOheading"/>
      </w:pPr>
    </w:p>
    <w:p w14:paraId="09420132" w14:textId="7F582653" w:rsidR="0076675D" w:rsidRDefault="00000000" w:rsidP="00AC1ACB">
      <w:pPr>
        <w:pStyle w:val="LATOheading"/>
      </w:pPr>
      <w:r>
        <w:t>ABOUT YOUR ADVISER</w:t>
      </w:r>
    </w:p>
    <w:p w14:paraId="44349C81" w14:textId="342A8AE9" w:rsidR="0076675D" w:rsidRDefault="005A35AA" w:rsidP="00017FF9">
      <w:r>
        <w:t>John Michael Core /</w:t>
      </w:r>
      <w:r w:rsidR="00833AA5">
        <w:t xml:space="preserve"> </w:t>
      </w:r>
      <w:r w:rsidR="00833AA5" w:rsidRPr="00833AA5">
        <w:t>AFS Number</w:t>
      </w:r>
      <w:r>
        <w:t>: 235343</w:t>
      </w:r>
    </w:p>
    <w:p w14:paraId="3164DA52" w14:textId="598B7237" w:rsidR="0076675D" w:rsidRDefault="00000000" w:rsidP="00017FF9">
      <w:bookmarkStart w:id="0" w:name="_heading=h.gjdgxs" w:colFirst="0" w:colLast="0"/>
      <w:bookmarkEnd w:id="0"/>
      <w:r>
        <w:t>I am a Sub Authorised Representati</w:t>
      </w:r>
      <w:r w:rsidR="00833AA5">
        <w:t>ve</w:t>
      </w:r>
      <w:r>
        <w:t xml:space="preserve"> of </w:t>
      </w:r>
      <w:r w:rsidR="005A35AA">
        <w:t>Sunsure Financial Planning Pty Ltd</w:t>
      </w:r>
      <w:r>
        <w:t xml:space="preserve">, which is a Corporate Authorised Representative </w:t>
      </w:r>
      <w:r w:rsidR="00AC1ACB">
        <w:t xml:space="preserve">(CAR) </w:t>
      </w:r>
      <w:r>
        <w:t>of Lifestyle Asset Management Pty Ltd (LAM). I provide advice under LAM’s Australian Financial Services Licence (AFSL) number 288421.</w:t>
      </w:r>
    </w:p>
    <w:p w14:paraId="186B4D63" w14:textId="77777777" w:rsidR="005A35AA" w:rsidRPr="000A406F" w:rsidRDefault="005A35AA" w:rsidP="005A35AA">
      <w:pPr>
        <w:rPr>
          <w:rFonts w:eastAsia="Times New Roman"/>
          <w:b/>
          <w:bCs/>
        </w:rPr>
      </w:pPr>
      <w:r w:rsidRPr="000A406F">
        <w:rPr>
          <w:rFonts w:eastAsia="Times New Roman"/>
          <w:b/>
          <w:bCs/>
        </w:rPr>
        <w:t>Professional Profile:</w:t>
      </w:r>
    </w:p>
    <w:p w14:paraId="65D14994" w14:textId="1D530E25" w:rsidR="005A35AA" w:rsidRDefault="005A35AA" w:rsidP="005A35AA">
      <w:pPr>
        <w:rPr>
          <w:rFonts w:eastAsia="Times New Roman"/>
        </w:rPr>
      </w:pPr>
      <w:r>
        <w:rPr>
          <w:rFonts w:eastAsia="Times New Roman"/>
        </w:rPr>
        <w:t>John is an accomplished financial services professional with over four decades of experience in insurance and financial planning. Highly skilled in client relationship management, product sales, and business development. Proven track record of establishing successful financial service practices, delivering tailored financial solutions, and steering strategic operations in competitive markets.</w:t>
      </w:r>
    </w:p>
    <w:p w14:paraId="16161CDC" w14:textId="77777777" w:rsidR="005A35AA" w:rsidRPr="000A406F" w:rsidRDefault="005A35AA" w:rsidP="005A35AA">
      <w:pPr>
        <w:rPr>
          <w:rFonts w:eastAsia="Times New Roman"/>
          <w:b/>
          <w:bCs/>
        </w:rPr>
      </w:pPr>
      <w:r w:rsidRPr="000A406F">
        <w:rPr>
          <w:rFonts w:eastAsia="Times New Roman"/>
          <w:b/>
          <w:bCs/>
        </w:rPr>
        <w:t>Work Experience:</w:t>
      </w:r>
    </w:p>
    <w:p w14:paraId="546D0411" w14:textId="66E6DB22" w:rsidR="005A35AA" w:rsidRDefault="005A35AA" w:rsidP="005A35AA">
      <w:pPr>
        <w:rPr>
          <w:rFonts w:eastAsia="Times New Roman"/>
        </w:rPr>
      </w:pPr>
      <w:r>
        <w:rPr>
          <w:rFonts w:eastAsia="Times New Roman"/>
        </w:rPr>
        <w:t>Sunsure Financial Planning Pty Ltd</w:t>
      </w:r>
    </w:p>
    <w:p w14:paraId="7541CFF9" w14:textId="77777777" w:rsidR="005A35AA" w:rsidRDefault="005A35AA" w:rsidP="005A35AA">
      <w:pPr>
        <w:rPr>
          <w:rFonts w:eastAsia="Times New Roman"/>
        </w:rPr>
      </w:pPr>
      <w:r>
        <w:rPr>
          <w:rFonts w:eastAsia="Times New Roman"/>
        </w:rPr>
        <w:t>Founder &amp; Financial Planner, July 2016 – Present</w:t>
      </w:r>
    </w:p>
    <w:p w14:paraId="78D46E74" w14:textId="3A2DC1DD" w:rsidR="005A35AA" w:rsidRDefault="005A35AA" w:rsidP="005A35AA">
      <w:pPr>
        <w:rPr>
          <w:rFonts w:eastAsia="Times New Roman"/>
        </w:rPr>
      </w:pPr>
      <w:r>
        <w:rPr>
          <w:rFonts w:eastAsia="Times New Roman"/>
        </w:rPr>
        <w:t>Successfully transitioned Sunsure Financial Planning to Lifestyle Asset Management Pty Ltd licensee network, enhancing operational efficiencies and compliance.</w:t>
      </w:r>
    </w:p>
    <w:p w14:paraId="62CBDFD7" w14:textId="2258AF82" w:rsidR="005929FF" w:rsidRDefault="005929FF" w:rsidP="005A35AA">
      <w:pPr>
        <w:rPr>
          <w:rFonts w:eastAsia="Times New Roman"/>
        </w:rPr>
      </w:pPr>
      <w:r>
        <w:rPr>
          <w:rFonts w:eastAsia="Times New Roman"/>
        </w:rPr>
        <w:t>Remodelled financial planning business to become a mobile adviser.</w:t>
      </w:r>
    </w:p>
    <w:p w14:paraId="089E40AB" w14:textId="3B847010" w:rsidR="005A35AA" w:rsidRDefault="005A35AA" w:rsidP="005A35AA">
      <w:pPr>
        <w:rPr>
          <w:rFonts w:eastAsia="Times New Roman"/>
        </w:rPr>
      </w:pPr>
      <w:r>
        <w:rPr>
          <w:rFonts w:eastAsia="Times New Roman"/>
        </w:rPr>
        <w:t>Established and nurtured strategic partnerships while providing comprehensive financial planning services under AMP Financial Planning's license.</w:t>
      </w:r>
    </w:p>
    <w:p w14:paraId="3A23A295" w14:textId="4C56E6A9" w:rsidR="005A35AA" w:rsidRDefault="005A35AA" w:rsidP="005A35AA">
      <w:pPr>
        <w:rPr>
          <w:rFonts w:eastAsia="Times New Roman"/>
        </w:rPr>
      </w:pPr>
      <w:r>
        <w:rPr>
          <w:rFonts w:eastAsia="Times New Roman"/>
        </w:rPr>
        <w:t xml:space="preserve">Spearheaded </w:t>
      </w:r>
      <w:r w:rsidR="005929FF">
        <w:rPr>
          <w:rFonts w:eastAsia="Times New Roman"/>
        </w:rPr>
        <w:t xml:space="preserve">the </w:t>
      </w:r>
      <w:r>
        <w:rPr>
          <w:rFonts w:eastAsia="Times New Roman"/>
        </w:rPr>
        <w:t>business move to a premium location</w:t>
      </w:r>
      <w:r w:rsidR="005929FF">
        <w:rPr>
          <w:rFonts w:eastAsia="Times New Roman"/>
        </w:rPr>
        <w:t xml:space="preserve"> in Noosa Heads</w:t>
      </w:r>
      <w:r>
        <w:rPr>
          <w:rFonts w:eastAsia="Times New Roman"/>
        </w:rPr>
        <w:t>, thereby expanding the client base and market presence.</w:t>
      </w:r>
    </w:p>
    <w:p w14:paraId="02E51F24" w14:textId="77777777" w:rsidR="005A35AA" w:rsidRPr="005929FF" w:rsidRDefault="005A35AA" w:rsidP="005A35AA">
      <w:pPr>
        <w:rPr>
          <w:rFonts w:eastAsia="Times New Roman"/>
          <w:b/>
          <w:bCs/>
        </w:rPr>
      </w:pPr>
      <w:r w:rsidRPr="005929FF">
        <w:rPr>
          <w:rFonts w:eastAsia="Times New Roman"/>
          <w:b/>
          <w:bCs/>
        </w:rPr>
        <w:t>Sunsure Investment &amp; Insurance Services Pty Ltd, Cooroy, Queensland</w:t>
      </w:r>
    </w:p>
    <w:p w14:paraId="2AE84E25" w14:textId="77777777" w:rsidR="005A35AA" w:rsidRDefault="005A35AA" w:rsidP="005A35AA">
      <w:pPr>
        <w:rPr>
          <w:rFonts w:eastAsia="Times New Roman"/>
        </w:rPr>
      </w:pPr>
      <w:r>
        <w:rPr>
          <w:rFonts w:eastAsia="Times New Roman"/>
        </w:rPr>
        <w:t>Founder &amp; Managing Director, 1999 – July 2016</w:t>
      </w:r>
    </w:p>
    <w:p w14:paraId="2D0A9F69" w14:textId="231D8949" w:rsidR="005A35AA" w:rsidRDefault="005A35AA" w:rsidP="005A35AA">
      <w:pPr>
        <w:rPr>
          <w:rFonts w:eastAsia="Times New Roman"/>
        </w:rPr>
      </w:pPr>
      <w:r>
        <w:rPr>
          <w:rFonts w:eastAsia="Times New Roman"/>
        </w:rPr>
        <w:t>Founded a financial planning practice, managing a team of sales agents and consistently expanding the client portfolio.</w:t>
      </w:r>
    </w:p>
    <w:p w14:paraId="0B9251F2" w14:textId="10AEFE01" w:rsidR="005A35AA" w:rsidRDefault="005A35AA" w:rsidP="005A35AA">
      <w:pPr>
        <w:rPr>
          <w:rFonts w:eastAsia="Times New Roman"/>
        </w:rPr>
      </w:pPr>
      <w:r>
        <w:rPr>
          <w:rFonts w:eastAsia="Times New Roman"/>
        </w:rPr>
        <w:t>Created a general insurance brokerage, delivering tailored risk management solutions.</w:t>
      </w:r>
    </w:p>
    <w:p w14:paraId="075E5961" w14:textId="25215F75" w:rsidR="005A35AA" w:rsidRDefault="005A35AA" w:rsidP="005A35AA">
      <w:pPr>
        <w:rPr>
          <w:rFonts w:eastAsia="Times New Roman"/>
        </w:rPr>
      </w:pPr>
      <w:r>
        <w:rPr>
          <w:rFonts w:eastAsia="Times New Roman"/>
        </w:rPr>
        <w:t>Initiated and managed a Suncorp Bank agency, broadening service offerings and revenue streams.</w:t>
      </w:r>
    </w:p>
    <w:p w14:paraId="49979503" w14:textId="77777777" w:rsidR="005A35AA" w:rsidRDefault="005A35AA" w:rsidP="005A35AA">
      <w:pPr>
        <w:rPr>
          <w:rFonts w:eastAsia="Times New Roman"/>
        </w:rPr>
      </w:pPr>
    </w:p>
    <w:p w14:paraId="229617B0" w14:textId="77777777" w:rsidR="005929FF" w:rsidRDefault="005929FF" w:rsidP="005A35AA">
      <w:pPr>
        <w:rPr>
          <w:rFonts w:eastAsia="Times New Roman"/>
        </w:rPr>
      </w:pPr>
    </w:p>
    <w:p w14:paraId="573C6576" w14:textId="0C57E26D" w:rsidR="005A35AA" w:rsidRPr="005929FF" w:rsidRDefault="005A35AA" w:rsidP="005A35AA">
      <w:pPr>
        <w:rPr>
          <w:rFonts w:eastAsia="Times New Roman"/>
          <w:b/>
          <w:bCs/>
        </w:rPr>
      </w:pPr>
      <w:r w:rsidRPr="005929FF">
        <w:rPr>
          <w:rFonts w:eastAsia="Times New Roman"/>
          <w:b/>
          <w:bCs/>
        </w:rPr>
        <w:t>Suncorp Financial Services, Sunshine Coast, Queensland</w:t>
      </w:r>
    </w:p>
    <w:p w14:paraId="430D43BF" w14:textId="77777777" w:rsidR="005A35AA" w:rsidRDefault="005A35AA" w:rsidP="005A35AA">
      <w:pPr>
        <w:rPr>
          <w:rFonts w:eastAsia="Times New Roman"/>
        </w:rPr>
      </w:pPr>
      <w:r>
        <w:rPr>
          <w:rFonts w:eastAsia="Times New Roman"/>
        </w:rPr>
        <w:t>Financial Services Sales Agent, February 1995 – 1999</w:t>
      </w:r>
    </w:p>
    <w:p w14:paraId="6EECD518" w14:textId="65F93E69" w:rsidR="005A35AA" w:rsidRDefault="005A35AA" w:rsidP="005A35AA">
      <w:pPr>
        <w:rPr>
          <w:rFonts w:eastAsia="Times New Roman"/>
        </w:rPr>
      </w:pPr>
      <w:r>
        <w:rPr>
          <w:rFonts w:eastAsia="Times New Roman"/>
        </w:rPr>
        <w:t>Excelled in selling financial services products as part of the Sunshine Coast Sales Team, building strong customer relations and exceeding sales targets.</w:t>
      </w:r>
    </w:p>
    <w:p w14:paraId="40A5BF62" w14:textId="77777777" w:rsidR="005A35AA" w:rsidRPr="005929FF" w:rsidRDefault="005A35AA" w:rsidP="005A35AA">
      <w:pPr>
        <w:rPr>
          <w:rFonts w:eastAsia="Times New Roman"/>
          <w:b/>
          <w:bCs/>
        </w:rPr>
      </w:pPr>
      <w:r w:rsidRPr="005929FF">
        <w:rPr>
          <w:rFonts w:eastAsia="Times New Roman"/>
          <w:b/>
          <w:bCs/>
        </w:rPr>
        <w:t>Suncorp, Brisbane, Queensland</w:t>
      </w:r>
    </w:p>
    <w:p w14:paraId="31ABD9C9" w14:textId="77777777" w:rsidR="005A35AA" w:rsidRDefault="005A35AA" w:rsidP="005A35AA">
      <w:pPr>
        <w:rPr>
          <w:rFonts w:eastAsia="Times New Roman"/>
        </w:rPr>
      </w:pPr>
      <w:r>
        <w:rPr>
          <w:rFonts w:eastAsia="Times New Roman"/>
        </w:rPr>
        <w:t>Financial Services Sales Division, March 1991 – February 1995</w:t>
      </w:r>
    </w:p>
    <w:p w14:paraId="28CEBCED" w14:textId="096695FF" w:rsidR="005A35AA" w:rsidRDefault="005A35AA" w:rsidP="005A35AA">
      <w:pPr>
        <w:rPr>
          <w:rFonts w:eastAsia="Times New Roman"/>
        </w:rPr>
      </w:pPr>
      <w:r>
        <w:rPr>
          <w:rFonts w:eastAsia="Times New Roman"/>
        </w:rPr>
        <w:t>Transitioned from the life department to financial services sales, demonstrating adaptability and continuous skill enhancement.</w:t>
      </w:r>
    </w:p>
    <w:p w14:paraId="172A1F52" w14:textId="77777777" w:rsidR="005A35AA" w:rsidRPr="005929FF" w:rsidRDefault="005A35AA" w:rsidP="005A35AA">
      <w:pPr>
        <w:rPr>
          <w:rFonts w:eastAsia="Times New Roman"/>
          <w:b/>
          <w:bCs/>
        </w:rPr>
      </w:pPr>
      <w:r w:rsidRPr="005929FF">
        <w:rPr>
          <w:rFonts w:eastAsia="Times New Roman"/>
          <w:b/>
          <w:bCs/>
        </w:rPr>
        <w:t>State Government Insurance Office (S.G.I.O.), Brisbane, Queensland</w:t>
      </w:r>
    </w:p>
    <w:p w14:paraId="46005312" w14:textId="77777777" w:rsidR="005A35AA" w:rsidRDefault="005A35AA" w:rsidP="005A35AA">
      <w:pPr>
        <w:rPr>
          <w:rFonts w:eastAsia="Times New Roman"/>
        </w:rPr>
      </w:pPr>
      <w:r>
        <w:rPr>
          <w:rFonts w:eastAsia="Times New Roman"/>
        </w:rPr>
        <w:t>Life Department Officer, January 1976 – March 1991</w:t>
      </w:r>
    </w:p>
    <w:p w14:paraId="157FC1EB" w14:textId="54D51DD3" w:rsidR="005A35AA" w:rsidRDefault="005A35AA" w:rsidP="005A35AA">
      <w:pPr>
        <w:rPr>
          <w:rFonts w:eastAsia="Times New Roman"/>
        </w:rPr>
      </w:pPr>
      <w:r>
        <w:rPr>
          <w:rFonts w:eastAsia="Times New Roman"/>
        </w:rPr>
        <w:t>Gained comprehensive experience in various sections, honing technical knowledge and customer service proficiency in the insurance domain.</w:t>
      </w:r>
    </w:p>
    <w:p w14:paraId="7E9E7E59" w14:textId="782A1661" w:rsidR="005A35AA" w:rsidRDefault="005A35AA" w:rsidP="005A35AA">
      <w:pPr>
        <w:rPr>
          <w:rFonts w:eastAsia="Times New Roman"/>
          <w:b/>
          <w:bCs/>
        </w:rPr>
      </w:pPr>
      <w:r>
        <w:rPr>
          <w:rFonts w:eastAsia="Times New Roman"/>
          <w:b/>
          <w:bCs/>
        </w:rPr>
        <w:t>Professional Qualifications</w:t>
      </w:r>
    </w:p>
    <w:p w14:paraId="7FE71B34" w14:textId="77777777" w:rsidR="005A35AA" w:rsidRPr="000A406F" w:rsidRDefault="005A35AA" w:rsidP="005A35AA">
      <w:pPr>
        <w:pStyle w:val="ListParagraph"/>
        <w:numPr>
          <w:ilvl w:val="0"/>
          <w:numId w:val="2"/>
        </w:numPr>
        <w:spacing w:after="0" w:line="240" w:lineRule="auto"/>
        <w:jc w:val="both"/>
        <w:rPr>
          <w:rFonts w:eastAsia="Times New Roman"/>
        </w:rPr>
      </w:pPr>
      <w:r w:rsidRPr="000A406F">
        <w:rPr>
          <w:rFonts w:eastAsia="Times New Roman"/>
        </w:rPr>
        <w:t>Postgraduate Degree in Financial Planning, 2022 with Kaplan Professional</w:t>
      </w:r>
    </w:p>
    <w:p w14:paraId="600BA9D4" w14:textId="77777777" w:rsidR="005A35AA" w:rsidRPr="000A406F" w:rsidRDefault="005A35AA" w:rsidP="005A35AA">
      <w:pPr>
        <w:pStyle w:val="ListParagraph"/>
        <w:numPr>
          <w:ilvl w:val="0"/>
          <w:numId w:val="2"/>
        </w:numPr>
        <w:spacing w:after="0" w:line="240" w:lineRule="auto"/>
        <w:jc w:val="both"/>
        <w:rPr>
          <w:rFonts w:eastAsia="Times New Roman"/>
        </w:rPr>
      </w:pPr>
      <w:r w:rsidRPr="000A406F">
        <w:rPr>
          <w:rFonts w:eastAsia="Times New Roman"/>
        </w:rPr>
        <w:t>Advanced Diploma of Financial Planning (ADFP), 2016 with the Monarch Institute</w:t>
      </w:r>
    </w:p>
    <w:p w14:paraId="3A7F014F" w14:textId="77777777" w:rsidR="005A35AA" w:rsidRPr="000A406F" w:rsidRDefault="005A35AA" w:rsidP="005A35AA">
      <w:pPr>
        <w:pStyle w:val="ListParagraph"/>
        <w:numPr>
          <w:ilvl w:val="0"/>
          <w:numId w:val="2"/>
        </w:numPr>
        <w:spacing w:after="0" w:line="240" w:lineRule="auto"/>
        <w:jc w:val="both"/>
        <w:rPr>
          <w:rFonts w:eastAsia="Times New Roman"/>
        </w:rPr>
      </w:pPr>
      <w:r w:rsidRPr="000A406F">
        <w:rPr>
          <w:rFonts w:eastAsia="Times New Roman"/>
        </w:rPr>
        <w:t>Diploma of Financial Services (Financial Planning &amp; Insurance Broking), 2009 with Kaplan Professional</w:t>
      </w:r>
    </w:p>
    <w:p w14:paraId="3561FEA1" w14:textId="77777777" w:rsidR="005A35AA" w:rsidRPr="000A406F" w:rsidRDefault="005A35AA" w:rsidP="005A35AA">
      <w:pPr>
        <w:pStyle w:val="ListParagraph"/>
        <w:numPr>
          <w:ilvl w:val="0"/>
          <w:numId w:val="2"/>
        </w:numPr>
        <w:spacing w:after="0" w:line="240" w:lineRule="auto"/>
        <w:jc w:val="both"/>
        <w:rPr>
          <w:rFonts w:eastAsia="Times New Roman"/>
        </w:rPr>
      </w:pPr>
      <w:r w:rsidRPr="000A406F">
        <w:rPr>
          <w:rFonts w:eastAsia="Times New Roman"/>
        </w:rPr>
        <w:t>National FASEA Financial Planning Exam, Passed on: January 29, 2020</w:t>
      </w:r>
    </w:p>
    <w:p w14:paraId="7AC2143E" w14:textId="77777777" w:rsidR="005A35AA" w:rsidRDefault="005A35AA" w:rsidP="005A35AA">
      <w:pPr>
        <w:rPr>
          <w:rFonts w:eastAsia="Times New Roman"/>
          <w:b/>
          <w:bCs/>
        </w:rPr>
      </w:pPr>
    </w:p>
    <w:p w14:paraId="353724D2" w14:textId="3AE4E8C1" w:rsidR="005A35AA" w:rsidRPr="000A406F" w:rsidRDefault="005A35AA" w:rsidP="005A35AA">
      <w:pPr>
        <w:rPr>
          <w:rFonts w:eastAsia="Times New Roman"/>
          <w:b/>
          <w:bCs/>
        </w:rPr>
      </w:pPr>
      <w:r w:rsidRPr="000A406F">
        <w:rPr>
          <w:rFonts w:eastAsia="Times New Roman"/>
          <w:b/>
          <w:bCs/>
        </w:rPr>
        <w:t>Professional Development:</w:t>
      </w:r>
    </w:p>
    <w:p w14:paraId="677BFA10" w14:textId="77777777" w:rsidR="005A35AA" w:rsidRDefault="005A35AA" w:rsidP="005A35AA">
      <w:pPr>
        <w:rPr>
          <w:rFonts w:eastAsia="Times New Roman"/>
        </w:rPr>
      </w:pPr>
      <w:r>
        <w:rPr>
          <w:rFonts w:eastAsia="Times New Roman"/>
        </w:rPr>
        <w:t>- Active participation in ongoing professional development to maintain relevant industry knowledge and expertise.</w:t>
      </w:r>
    </w:p>
    <w:p w14:paraId="1A3536E5" w14:textId="77777777" w:rsidR="005A35AA" w:rsidRDefault="005A35AA" w:rsidP="005A35AA">
      <w:pPr>
        <w:rPr>
          <w:rFonts w:eastAsia="Times New Roman"/>
        </w:rPr>
      </w:pPr>
      <w:bookmarkStart w:id="1" w:name="_Hlk187856779"/>
      <w:r>
        <w:rPr>
          <w:rFonts w:eastAsia="Times New Roman"/>
        </w:rPr>
        <w:t>- Co</w:t>
      </w:r>
      <w:bookmarkEnd w:id="1"/>
      <w:r>
        <w:rPr>
          <w:rFonts w:eastAsia="Times New Roman"/>
        </w:rPr>
        <w:t>mmitted to continuous learning and regulatory compliance, evidenced by successful completion of the National FASEA Financial Planning Exam.</w:t>
      </w:r>
    </w:p>
    <w:p w14:paraId="0687A512" w14:textId="77777777" w:rsidR="005A35AA" w:rsidRDefault="005A35AA" w:rsidP="005A35AA">
      <w:pPr>
        <w:rPr>
          <w:rFonts w:eastAsia="Times New Roman"/>
        </w:rPr>
      </w:pPr>
    </w:p>
    <w:p w14:paraId="1CD447A8" w14:textId="77777777" w:rsidR="005A35AA" w:rsidRPr="000A406F" w:rsidRDefault="005A35AA" w:rsidP="005A35AA">
      <w:pPr>
        <w:rPr>
          <w:rFonts w:eastAsia="Times New Roman"/>
          <w:b/>
          <w:bCs/>
        </w:rPr>
      </w:pPr>
      <w:r w:rsidRPr="000A406F">
        <w:rPr>
          <w:rFonts w:eastAsia="Times New Roman"/>
          <w:b/>
          <w:bCs/>
        </w:rPr>
        <w:t>Professional Affiliations:</w:t>
      </w:r>
    </w:p>
    <w:p w14:paraId="7B13D5AC" w14:textId="3CDBBBFC" w:rsidR="005A35AA" w:rsidRPr="005A35AA" w:rsidRDefault="005A35AA" w:rsidP="00017FF9">
      <w:pPr>
        <w:rPr>
          <w:rFonts w:eastAsia="Times New Roman"/>
          <w:b/>
          <w:bCs/>
        </w:rPr>
      </w:pPr>
      <w:r>
        <w:rPr>
          <w:rFonts w:eastAsia="Times New Roman"/>
        </w:rPr>
        <w:t>- Member of the Financial Advisers Association of Australia (FAAA</w:t>
      </w:r>
      <w:r w:rsidR="005929FF">
        <w:rPr>
          <w:rFonts w:eastAsia="Times New Roman"/>
        </w:rPr>
        <w:t>)</w:t>
      </w:r>
    </w:p>
    <w:p w14:paraId="6D4607BB" w14:textId="77777777" w:rsidR="005A35AA" w:rsidRDefault="005A35AA" w:rsidP="00017FF9"/>
    <w:p w14:paraId="4C3108FC" w14:textId="77777777" w:rsidR="00A71D87" w:rsidRDefault="00A71D87" w:rsidP="00017FF9"/>
    <w:p w14:paraId="7F44E0D6" w14:textId="77777777" w:rsidR="00A71D87" w:rsidRDefault="00A71D87" w:rsidP="00017FF9"/>
    <w:p w14:paraId="12D1D3EC" w14:textId="77777777" w:rsidR="00A71D87" w:rsidRDefault="00A71D87" w:rsidP="00017FF9"/>
    <w:p w14:paraId="3A26A655" w14:textId="77777777" w:rsidR="00A71D87" w:rsidRDefault="00A71D87" w:rsidP="00017FF9"/>
    <w:p w14:paraId="4BA3CCBF" w14:textId="77777777" w:rsidR="00A71D87" w:rsidRDefault="00A71D87" w:rsidP="00017FF9"/>
    <w:p w14:paraId="278FD585" w14:textId="77777777" w:rsidR="00A71D87" w:rsidRDefault="00A71D87" w:rsidP="00017FF9"/>
    <w:p w14:paraId="7A17EC09" w14:textId="77777777" w:rsidR="00A71D87" w:rsidRDefault="00A71D87" w:rsidP="00017FF9"/>
    <w:p w14:paraId="27E3737C" w14:textId="77777777" w:rsidR="00A71D87" w:rsidRDefault="00A71D87" w:rsidP="00017FF9"/>
    <w:p w14:paraId="55DB8BE2" w14:textId="02C703A5" w:rsidR="0076675D" w:rsidRDefault="00000000" w:rsidP="00017FF9">
      <w:r>
        <w:t>YOUR BEST INTERESTS</w:t>
      </w:r>
    </w:p>
    <w:p w14:paraId="62923511" w14:textId="0323DE29" w:rsidR="0076675D" w:rsidRDefault="00000000" w:rsidP="00017FF9">
      <w:r>
        <w:t xml:space="preserve">I will </w:t>
      </w:r>
      <w:r w:rsidR="005A35AA">
        <w:t>always act in your best interests</w:t>
      </w:r>
      <w:r w:rsidR="000B63E8">
        <w:t>,</w:t>
      </w:r>
      <w:r>
        <w:t xml:space="preserve"> a</w:t>
      </w:r>
      <w:r w:rsidR="000B63E8">
        <w:t>s</w:t>
      </w:r>
      <w:r>
        <w:t xml:space="preserve"> I am bound </w:t>
      </w:r>
      <w:r w:rsidR="000B63E8">
        <w:t xml:space="preserve">to do </w:t>
      </w:r>
      <w:r>
        <w:t xml:space="preserve">by the law and the Financial Advisers Code of Ethics. I am committed to providing you with quality financial advice and a wide choice of products and services to suit your </w:t>
      </w:r>
      <w:r w:rsidR="000B63E8">
        <w:t>personal</w:t>
      </w:r>
      <w:r>
        <w:t xml:space="preserve"> circumstances.</w:t>
      </w:r>
    </w:p>
    <w:p w14:paraId="1E0AB075" w14:textId="77777777" w:rsidR="0076675D" w:rsidRDefault="0076675D" w:rsidP="00017FF9"/>
    <w:p w14:paraId="1B2045D5" w14:textId="1D97F6EA" w:rsidR="0076675D" w:rsidRDefault="00000000" w:rsidP="00017FF9">
      <w:r>
        <w:t xml:space="preserve">I provide advice on behalf of </w:t>
      </w:r>
      <w:r w:rsidR="00A71D87">
        <w:t>Sunsure Financial Planning Pty Ltd</w:t>
      </w:r>
      <w:r>
        <w:t xml:space="preserve"> under authorisation given to me by LAM to provide financial advice to wholesale and retail clients, on the following areas:</w:t>
      </w:r>
    </w:p>
    <w:p w14:paraId="45B13317" w14:textId="77777777" w:rsidR="00AC1ACB" w:rsidRDefault="00AC1ACB" w:rsidP="00017FF9">
      <w:pPr>
        <w:sectPr w:rsidR="00AC1ACB">
          <w:footerReference w:type="default" r:id="rId10"/>
          <w:pgSz w:w="12240" w:h="15840"/>
          <w:pgMar w:top="1440" w:right="1800" w:bottom="1440" w:left="1800" w:header="708" w:footer="708" w:gutter="0"/>
          <w:pgNumType w:start="1"/>
          <w:cols w:space="720"/>
        </w:sectPr>
      </w:pPr>
      <w:bookmarkStart w:id="2" w:name="_heading=h.30j0zll" w:colFirst="0" w:colLast="0"/>
      <w:bookmarkEnd w:id="2"/>
    </w:p>
    <w:tbl>
      <w:tblPr>
        <w:tblStyle w:val="a"/>
        <w:tblW w:w="8505" w:type="dxa"/>
        <w:tblBorders>
          <w:top w:val="nil"/>
          <w:left w:val="nil"/>
          <w:bottom w:val="nil"/>
          <w:right w:val="nil"/>
          <w:insideH w:val="nil"/>
          <w:insideV w:val="single" w:sz="4" w:space="0" w:color="000000"/>
        </w:tblBorders>
        <w:tblLayout w:type="fixed"/>
        <w:tblLook w:val="0400" w:firstRow="0" w:lastRow="0" w:firstColumn="0" w:lastColumn="0" w:noHBand="0" w:noVBand="1"/>
      </w:tblPr>
      <w:tblGrid>
        <w:gridCol w:w="4395"/>
        <w:gridCol w:w="4110"/>
      </w:tblGrid>
      <w:tr w:rsidR="0076675D" w14:paraId="08C3F617" w14:textId="77777777">
        <w:tc>
          <w:tcPr>
            <w:tcW w:w="4395" w:type="dxa"/>
          </w:tcPr>
          <w:p w14:paraId="36B9183A" w14:textId="77777777" w:rsidR="0076675D" w:rsidRDefault="00000000" w:rsidP="00017FF9">
            <w:r>
              <w:t xml:space="preserve">Wealth creation and retirement planning </w:t>
            </w:r>
          </w:p>
          <w:p w14:paraId="75E34574" w14:textId="77777777" w:rsidR="0076675D" w:rsidRDefault="00000000" w:rsidP="00017FF9">
            <w:r>
              <w:t>Personal and corporate superannuation</w:t>
            </w:r>
          </w:p>
          <w:p w14:paraId="2AEC71EC" w14:textId="77777777" w:rsidR="0076675D" w:rsidRDefault="00000000" w:rsidP="00017FF9">
            <w:r>
              <w:t>Personal and business risk insurance</w:t>
            </w:r>
          </w:p>
          <w:p w14:paraId="4BDB2B19" w14:textId="77777777" w:rsidR="0076675D" w:rsidRDefault="00000000" w:rsidP="00017FF9">
            <w:r>
              <w:t>Managed portfolio services</w:t>
            </w:r>
          </w:p>
          <w:p w14:paraId="3211390C" w14:textId="77777777" w:rsidR="0076675D" w:rsidRDefault="00000000" w:rsidP="00017FF9">
            <w:r>
              <w:t>Cash flow and debt reduction strategies</w:t>
            </w:r>
          </w:p>
          <w:p w14:paraId="59C64877" w14:textId="77777777" w:rsidR="0076675D" w:rsidRDefault="00000000" w:rsidP="00017FF9">
            <w:r>
              <w:t>Portfolio review and ongoing service</w:t>
            </w:r>
          </w:p>
        </w:tc>
        <w:tc>
          <w:tcPr>
            <w:tcW w:w="4110" w:type="dxa"/>
          </w:tcPr>
          <w:p w14:paraId="26D6E588" w14:textId="77777777" w:rsidR="0076675D" w:rsidRDefault="00000000" w:rsidP="00017FF9">
            <w:r>
              <w:t>Self-managed Superannuation Funds</w:t>
            </w:r>
          </w:p>
          <w:p w14:paraId="1D306641" w14:textId="77777777" w:rsidR="0076675D" w:rsidRDefault="00000000" w:rsidP="00017FF9">
            <w:r>
              <w:t>Estate planning *</w:t>
            </w:r>
          </w:p>
          <w:p w14:paraId="64CF88E7" w14:textId="77777777" w:rsidR="0076675D" w:rsidRDefault="0076675D" w:rsidP="00017FF9"/>
        </w:tc>
      </w:tr>
    </w:tbl>
    <w:p w14:paraId="3A01D811" w14:textId="77777777" w:rsidR="00AC1ACB" w:rsidRDefault="00AC1ACB" w:rsidP="00017FF9">
      <w:pPr>
        <w:sectPr w:rsidR="00AC1ACB" w:rsidSect="00AC1ACB">
          <w:type w:val="continuous"/>
          <w:pgSz w:w="12240" w:h="15840"/>
          <w:pgMar w:top="1440" w:right="1800" w:bottom="1440" w:left="1800" w:header="708" w:footer="708" w:gutter="0"/>
          <w:pgNumType w:start="1"/>
          <w:cols w:num="2" w:space="720"/>
        </w:sectPr>
      </w:pPr>
    </w:p>
    <w:p w14:paraId="60C4809C" w14:textId="77777777" w:rsidR="0076675D" w:rsidRDefault="0076675D" w:rsidP="00017FF9"/>
    <w:p w14:paraId="6D86B99C" w14:textId="77777777" w:rsidR="0076675D" w:rsidRDefault="0076675D" w:rsidP="00017FF9"/>
    <w:p w14:paraId="648B86D0" w14:textId="25CBC8E9" w:rsidR="0076675D" w:rsidRDefault="00000000" w:rsidP="00017FF9">
      <w:r>
        <w:t>HOW WE CHARGE OUR CLIENTS FOR OUR SERVICES?</w:t>
      </w:r>
    </w:p>
    <w:p w14:paraId="68412C44" w14:textId="77777777" w:rsidR="00A71D87" w:rsidRDefault="00A71D87" w:rsidP="00017FF9"/>
    <w:p w14:paraId="2062BBC8" w14:textId="5B81678A" w:rsidR="0076675D" w:rsidRDefault="00A71D87" w:rsidP="00017FF9">
      <w:r>
        <w:t>We can charge fees on financial planning and commission on insurance related products, or a combination of both. See my Service Agreement for details of the fees.</w:t>
      </w:r>
    </w:p>
    <w:p w14:paraId="26F8CA27" w14:textId="77777777" w:rsidR="0076675D" w:rsidRDefault="0076675D" w:rsidP="00017FF9"/>
    <w:p w14:paraId="317005FF" w14:textId="43A961AE" w:rsidR="0076675D" w:rsidRDefault="00000000" w:rsidP="00017FF9">
      <w:r>
        <w:t xml:space="preserve">The financial services are offered to you by me as a representative of </w:t>
      </w:r>
      <w:r w:rsidR="00A71D87">
        <w:t>Sunsure Financial Planning Pty Ltd,</w:t>
      </w:r>
      <w:r>
        <w:t xml:space="preserve"> under LAM’s AFSL 288421.</w:t>
      </w:r>
    </w:p>
    <w:p w14:paraId="31A2DA95" w14:textId="77777777" w:rsidR="0076675D" w:rsidRDefault="0076675D" w:rsidP="00017FF9"/>
    <w:p w14:paraId="4FA862E4" w14:textId="0E6E119F" w:rsidR="0076675D" w:rsidRDefault="0076675D" w:rsidP="00017FF9">
      <w:pPr>
        <w:rPr>
          <w:highlight w:val="yellow"/>
        </w:rPr>
      </w:pPr>
    </w:p>
    <w:p w14:paraId="09E699BA" w14:textId="77777777" w:rsidR="0076675D" w:rsidRDefault="00000000" w:rsidP="00017FF9">
      <w:r>
        <w:t>LIFESTYLE ASSET MANAGEMENT PTY LTD</w:t>
      </w:r>
    </w:p>
    <w:p w14:paraId="6EA42053" w14:textId="77777777" w:rsidR="0076675D" w:rsidRDefault="00000000" w:rsidP="00833AA5">
      <w:pPr>
        <w:spacing w:after="60"/>
      </w:pPr>
      <w:r>
        <w:t>ABN No:</w:t>
      </w:r>
      <w:r>
        <w:tab/>
        <w:t>58 113 067 968</w:t>
      </w:r>
    </w:p>
    <w:p w14:paraId="2979135A" w14:textId="77777777" w:rsidR="0076675D" w:rsidRDefault="00000000" w:rsidP="00833AA5">
      <w:pPr>
        <w:spacing w:after="60"/>
      </w:pPr>
      <w:r>
        <w:t xml:space="preserve">AFSL No: </w:t>
      </w:r>
      <w:r>
        <w:tab/>
        <w:t>288421</w:t>
      </w:r>
    </w:p>
    <w:p w14:paraId="318CDDAD" w14:textId="77777777" w:rsidR="00833AA5" w:rsidRDefault="00000000" w:rsidP="000B63E8">
      <w:pPr>
        <w:spacing w:after="0"/>
      </w:pPr>
      <w:r>
        <w:t>Address:</w:t>
      </w:r>
      <w:r>
        <w:tab/>
        <w:t xml:space="preserve">Level 35 Tower One, </w:t>
      </w:r>
    </w:p>
    <w:p w14:paraId="24E83FA2" w14:textId="042108CC" w:rsidR="0076675D" w:rsidRDefault="00000000" w:rsidP="00833AA5">
      <w:pPr>
        <w:spacing w:after="0"/>
        <w:ind w:left="720" w:firstLine="720"/>
      </w:pPr>
      <w:r>
        <w:t>100 Barangaroo Avenue</w:t>
      </w:r>
      <w:r w:rsidR="00833AA5">
        <w:t>,</w:t>
      </w:r>
    </w:p>
    <w:p w14:paraId="7CDDFED1" w14:textId="42B890A5" w:rsidR="0076675D" w:rsidRDefault="00000000" w:rsidP="00017FF9">
      <w:r>
        <w:tab/>
      </w:r>
      <w:r w:rsidR="000B63E8">
        <w:tab/>
      </w:r>
      <w:r>
        <w:t>Barangaroo NSW 2000</w:t>
      </w:r>
    </w:p>
    <w:p w14:paraId="6B859760" w14:textId="77777777" w:rsidR="0076675D" w:rsidRDefault="00000000" w:rsidP="00017FF9">
      <w:r>
        <w:t>Telephone:</w:t>
      </w:r>
      <w:r>
        <w:tab/>
        <w:t>1300 226 271</w:t>
      </w:r>
    </w:p>
    <w:p w14:paraId="7F0D3D06" w14:textId="3D91D492" w:rsidR="0076675D" w:rsidRDefault="00000000" w:rsidP="00017FF9">
      <w:r>
        <w:t>Email:</w:t>
      </w:r>
      <w:r>
        <w:tab/>
      </w:r>
      <w:r w:rsidR="000B63E8">
        <w:tab/>
      </w:r>
      <w:r>
        <w:t>erm@lifestyleam.com.au</w:t>
      </w:r>
    </w:p>
    <w:p w14:paraId="39EB18D3" w14:textId="77777777" w:rsidR="0076675D" w:rsidRDefault="0076675D" w:rsidP="00017FF9"/>
    <w:sectPr w:rsidR="0076675D" w:rsidSect="00AC1ACB">
      <w:type w:val="continuous"/>
      <w:pgSz w:w="12240" w:h="15840"/>
      <w:pgMar w:top="1440" w:right="1800" w:bottom="1440" w:left="180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C3B8CC" w14:textId="77777777" w:rsidR="00BA6884" w:rsidRDefault="00BA6884" w:rsidP="00017FF9">
      <w:r>
        <w:separator/>
      </w:r>
    </w:p>
  </w:endnote>
  <w:endnote w:type="continuationSeparator" w:id="0">
    <w:p w14:paraId="0C2AB017" w14:textId="77777777" w:rsidR="00BA6884" w:rsidRDefault="00BA6884" w:rsidP="00017F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embedRegular r:id="rId1" w:fontKey="{A548EA77-FE88-4A4B-93AB-1F87DB58540A}"/>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000512AA-08D8-4D85-87CE-49D9EA91F202}"/>
    <w:embedBold r:id="rId3" w:fontKey="{38BCF156-18F6-4B93-843A-C0BFA9D58A5F}"/>
    <w:embedItalic r:id="rId4" w:fontKey="{C9C53A21-1FD9-4069-9D8A-D1E359648135}"/>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erriweather">
    <w:charset w:val="00"/>
    <w:family w:val="auto"/>
    <w:pitch w:val="variable"/>
    <w:sig w:usb0="20000207" w:usb1="00000002" w:usb2="00000000" w:usb3="00000000" w:csb0="00000197" w:csb1="00000000"/>
    <w:embedRegular r:id="rId5" w:fontKey="{72BA10B0-DD00-4460-A456-1D4BC5409F8F}"/>
  </w:font>
  <w:font w:name="Avenir">
    <w:altName w:val="Calibri"/>
    <w:charset w:val="00"/>
    <w:family w:val="auto"/>
    <w:pitch w:val="default"/>
  </w:font>
  <w:font w:name="Lato Regular">
    <w:altName w:val="Segoe UI"/>
    <w:charset w:val="00"/>
    <w:family w:val="auto"/>
    <w:pitch w:val="variable"/>
    <w:sig w:usb0="E10002FF" w:usb1="5000ECFF" w:usb2="00000021" w:usb3="00000000" w:csb0="0000019F" w:csb1="00000000"/>
  </w:font>
  <w:font w:name="Helvetica">
    <w:panose1 w:val="020B0604020202020204"/>
    <w:charset w:val="00"/>
    <w:family w:val="swiss"/>
    <w:pitch w:val="variable"/>
    <w:sig w:usb0="E0002EFF" w:usb1="C000785B" w:usb2="00000009" w:usb3="00000000" w:csb0="000001FF" w:csb1="00000000"/>
    <w:embedBold r:id="rId6" w:fontKey="{9CA6BAF8-3C48-43E3-B14C-B0832B2A1646}"/>
  </w:font>
  <w:font w:name="Playfair Display">
    <w:charset w:val="00"/>
    <w:family w:val="auto"/>
    <w:pitch w:val="variable"/>
    <w:sig w:usb0="20000207" w:usb1="00000000" w:usb2="00000000" w:usb3="00000000" w:csb0="00000197" w:csb1="00000000"/>
    <w:embedRegular r:id="rId7" w:fontKey="{2FB003BD-956A-4948-B73E-52BBAC3B3AC3}"/>
    <w:embedBoldItalic r:id="rId8" w:fontKey="{E6453157-0E39-4516-A59B-EEEE67A7C947}"/>
  </w:font>
  <w:font w:name="Garamond">
    <w:panose1 w:val="02020404030301010803"/>
    <w:charset w:val="00"/>
    <w:family w:val="roman"/>
    <w:pitch w:val="variable"/>
    <w:sig w:usb0="00000287" w:usb1="00000000" w:usb2="00000000" w:usb3="00000000" w:csb0="0000009F" w:csb1="00000000"/>
    <w:embedRegular r:id="rId9" w:fontKey="{486015C6-E5E2-4CF1-8D3F-1814F84C1F5E}"/>
    <w:embedBoldItalic r:id="rId10" w:fontKey="{BDB17375-C84E-4C98-AC1F-FC51BFFE5B8E}"/>
  </w:font>
  <w:font w:name="Arial">
    <w:panose1 w:val="020B0604020202020204"/>
    <w:charset w:val="00"/>
    <w:family w:val="swiss"/>
    <w:pitch w:val="variable"/>
    <w:sig w:usb0="E0002EFF" w:usb1="C000785B" w:usb2="00000009" w:usb3="00000000" w:csb0="000001FF" w:csb1="00000000"/>
  </w:font>
  <w:font w:name="Lucida Grande">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embedRegular r:id="rId11" w:fontKey="{4F6FED26-FC41-4AC8-A54B-5A24A9585E1F}"/>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C4C117" w14:textId="4899252E" w:rsidR="0076675D" w:rsidRDefault="00000000" w:rsidP="00017FF9">
    <w:r>
      <w:t xml:space="preserve">Adviser Profile – </w:t>
    </w:r>
    <w:r w:rsidR="00A71D87">
      <w:t>John Michael Core</w:t>
    </w:r>
    <w:r>
      <w:t xml:space="preserve"> </w:t>
    </w:r>
    <w:r w:rsidR="00A71D87">
      <w:t>– (</w:t>
    </w:r>
    <w:r>
      <w:rPr>
        <w:i/>
      </w:rPr>
      <w:t xml:space="preserve">Version </w:t>
    </w:r>
    <w:r w:rsidR="00A71D87">
      <w:rPr>
        <w:i/>
      </w:rPr>
      <w:t xml:space="preserve">1) - Dated: </w:t>
    </w:r>
    <w:r w:rsidR="005929FF">
      <w:rPr>
        <w:i/>
      </w:rPr>
      <w:t>December</w:t>
    </w:r>
    <w:r>
      <w:rPr>
        <w:i/>
      </w:rPr>
      <w:t xml:space="preserve"> 202</w:t>
    </w:r>
    <w:r w:rsidR="005929FF">
      <w:rPr>
        <w:i/>
      </w:rPr>
      <w:t>4</w:t>
    </w:r>
  </w:p>
  <w:p w14:paraId="303091CF" w14:textId="77777777" w:rsidR="0076675D" w:rsidRDefault="00000000" w:rsidP="00017FF9">
    <w:r>
      <w:rPr>
        <w:sz w:val="18"/>
      </w:rPr>
      <w:t xml:space="preserve">Page </w:t>
    </w:r>
    <w:r>
      <w:fldChar w:fldCharType="begin"/>
    </w:r>
    <w:r>
      <w:instrText>PAGE</w:instrText>
    </w:r>
    <w:r>
      <w:fldChar w:fldCharType="separate"/>
    </w:r>
    <w:r w:rsidR="00017FF9">
      <w:rPr>
        <w:noProof/>
      </w:rPr>
      <w:t>1</w:t>
    </w:r>
    <w:r>
      <w:fldChar w:fldCharType="end"/>
    </w:r>
    <w:r>
      <w:rPr>
        <w:sz w:val="18"/>
      </w:rPr>
      <w:t xml:space="preserve"> of </w:t>
    </w:r>
    <w:r>
      <w:fldChar w:fldCharType="begin"/>
    </w:r>
    <w:r>
      <w:instrText>NUMPAGES</w:instrText>
    </w:r>
    <w:r>
      <w:fldChar w:fldCharType="separate"/>
    </w:r>
    <w:r w:rsidR="00017FF9">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93C41B" w14:textId="77777777" w:rsidR="00BA6884" w:rsidRDefault="00BA6884" w:rsidP="00017FF9">
      <w:r>
        <w:separator/>
      </w:r>
    </w:p>
  </w:footnote>
  <w:footnote w:type="continuationSeparator" w:id="0">
    <w:p w14:paraId="50D4A8EA" w14:textId="77777777" w:rsidR="00BA6884" w:rsidRDefault="00BA6884" w:rsidP="00017F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0D96E1E"/>
    <w:multiLevelType w:val="multilevel"/>
    <w:tmpl w:val="91ECB32C"/>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6E0B5AA4"/>
    <w:multiLevelType w:val="hybridMultilevel"/>
    <w:tmpl w:val="D132FB0E"/>
    <w:lvl w:ilvl="0" w:tplc="D20CBB44">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29342013">
    <w:abstractNumId w:val="0"/>
  </w:num>
  <w:num w:numId="2" w16cid:durableId="17992964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675D"/>
    <w:rsid w:val="00017FF9"/>
    <w:rsid w:val="000672C1"/>
    <w:rsid w:val="000B63E8"/>
    <w:rsid w:val="00104616"/>
    <w:rsid w:val="005502DC"/>
    <w:rsid w:val="005929FF"/>
    <w:rsid w:val="005A35AA"/>
    <w:rsid w:val="00723601"/>
    <w:rsid w:val="0076675D"/>
    <w:rsid w:val="007B373E"/>
    <w:rsid w:val="00833AA5"/>
    <w:rsid w:val="00906E1F"/>
    <w:rsid w:val="00A71D87"/>
    <w:rsid w:val="00AC1ACB"/>
    <w:rsid w:val="00B14AA7"/>
    <w:rsid w:val="00BA6884"/>
    <w:rsid w:val="00D11675"/>
    <w:rsid w:val="00DE3E49"/>
    <w:rsid w:val="00EC50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4198B7"/>
  <w15:docId w15:val="{166FD9B7-89E3-48A9-AA63-9A1FA81449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Merriweather" w:eastAsia="Merriweather" w:hAnsi="Merriweather" w:cs="Merriweather"/>
        <w:sz w:val="18"/>
        <w:szCs w:val="18"/>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7FF9"/>
    <w:pPr>
      <w:spacing w:after="120" w:line="240" w:lineRule="atLeast"/>
    </w:pPr>
    <w:rPr>
      <w:rFonts w:ascii="Calibri" w:eastAsia="Avenir" w:hAnsi="Calibri" w:cs="Times New Roman"/>
      <w:sz w:val="22"/>
    </w:rPr>
  </w:style>
  <w:style w:type="paragraph" w:styleId="Heading1">
    <w:name w:val="heading 1"/>
    <w:aliases w:val="LATO REGULAR"/>
    <w:basedOn w:val="Normal"/>
    <w:next w:val="Normal"/>
    <w:link w:val="Heading1Char"/>
    <w:uiPriority w:val="9"/>
    <w:qFormat/>
    <w:rsid w:val="00F61991"/>
    <w:pPr>
      <w:keepNext/>
      <w:keepLines/>
      <w:spacing w:before="480"/>
      <w:outlineLvl w:val="0"/>
    </w:pPr>
    <w:rPr>
      <w:rFonts w:ascii="Lato Regular" w:eastAsiaTheme="majorEastAsia" w:hAnsi="Lato Regular" w:cstheme="majorBidi"/>
      <w:bCs/>
      <w:sz w:val="24"/>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231FB"/>
    <w:pPr>
      <w:contextualSpacing/>
    </w:pPr>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5C6294"/>
    <w:rPr>
      <w:rFonts w:ascii="Helvetica" w:hAnsi="Helvetica"/>
      <w:b/>
      <w:bCs/>
      <w:i w:val="0"/>
      <w:sz w:val="26"/>
    </w:rPr>
  </w:style>
  <w:style w:type="paragraph" w:customStyle="1" w:styleId="Style1">
    <w:name w:val="Style1"/>
    <w:basedOn w:val="Normal"/>
    <w:autoRedefine/>
    <w:qFormat/>
    <w:rsid w:val="007143F7"/>
    <w:rPr>
      <w:rFonts w:ascii="Playfair Display" w:eastAsia="Playfair Display" w:hAnsi="Playfair Display" w:cs="Playfair Display"/>
      <w:b/>
      <w:i/>
      <w:color w:val="333399"/>
      <w:sz w:val="28"/>
      <w:szCs w:val="28"/>
    </w:rPr>
  </w:style>
  <w:style w:type="paragraph" w:customStyle="1" w:styleId="Style2">
    <w:name w:val="Style2"/>
    <w:basedOn w:val="Subtitle"/>
    <w:autoRedefine/>
    <w:qFormat/>
    <w:rsid w:val="007143F7"/>
    <w:pPr>
      <w:keepNext/>
      <w:keepLines/>
      <w:spacing w:before="160" w:after="160" w:line="276" w:lineRule="auto"/>
      <w:jc w:val="both"/>
    </w:pPr>
    <w:rPr>
      <w:rFonts w:ascii="Garamond" w:eastAsia="Garamond" w:hAnsi="Garamond" w:cs="Garamond"/>
      <w:b/>
      <w:color w:val="000080"/>
    </w:rPr>
  </w:style>
  <w:style w:type="paragraph" w:styleId="Subtitle">
    <w:name w:val="Subtitle"/>
    <w:basedOn w:val="Normal"/>
    <w:next w:val="Normal"/>
    <w:link w:val="SubtitleChar"/>
    <w:uiPriority w:val="11"/>
    <w:qFormat/>
    <w:rPr>
      <w:rFonts w:eastAsia="Calibri" w:cs="Calibri"/>
      <w:i/>
      <w:color w:val="4F81BD"/>
    </w:rPr>
  </w:style>
  <w:style w:type="character" w:customStyle="1" w:styleId="SubtitleChar">
    <w:name w:val="Subtitle Char"/>
    <w:basedOn w:val="DefaultParagraphFont"/>
    <w:link w:val="Subtitle"/>
    <w:uiPriority w:val="11"/>
    <w:rsid w:val="007143F7"/>
    <w:rPr>
      <w:rFonts w:asciiTheme="majorHAnsi" w:eastAsiaTheme="majorEastAsia" w:hAnsiTheme="majorHAnsi" w:cstheme="majorBidi"/>
      <w:i/>
      <w:iCs/>
      <w:color w:val="4F81BD" w:themeColor="accent1"/>
      <w:spacing w:val="15"/>
    </w:rPr>
  </w:style>
  <w:style w:type="character" w:customStyle="1" w:styleId="Heading1Char">
    <w:name w:val="Heading 1 Char"/>
    <w:aliases w:val="LATO REGULAR Char"/>
    <w:basedOn w:val="DefaultParagraphFont"/>
    <w:link w:val="Heading1"/>
    <w:rsid w:val="00F61991"/>
    <w:rPr>
      <w:rFonts w:ascii="Lato Regular" w:eastAsiaTheme="majorEastAsia" w:hAnsi="Lato Regular" w:cstheme="majorBidi"/>
      <w:bCs/>
      <w:szCs w:val="32"/>
      <w:lang w:val="en-US"/>
    </w:rPr>
  </w:style>
  <w:style w:type="paragraph" w:customStyle="1" w:styleId="LATOheading">
    <w:name w:val="LATO heading"/>
    <w:basedOn w:val="Normal"/>
    <w:autoRedefine/>
    <w:qFormat/>
    <w:rsid w:val="003231FB"/>
    <w:pPr>
      <w:tabs>
        <w:tab w:val="left" w:pos="2835"/>
        <w:tab w:val="left" w:pos="3686"/>
      </w:tabs>
    </w:pPr>
    <w:rPr>
      <w:rFonts w:ascii="Lato Regular" w:eastAsia="Playfair Display" w:hAnsi="Lato Regular" w:cs="Playfair Display"/>
      <w:szCs w:val="28"/>
    </w:rPr>
  </w:style>
  <w:style w:type="paragraph" w:customStyle="1" w:styleId="LATOlightSubheading">
    <w:name w:val="LATO light Subheading"/>
    <w:basedOn w:val="Subtitle"/>
    <w:autoRedefine/>
    <w:qFormat/>
    <w:rsid w:val="00184C64"/>
    <w:pPr>
      <w:keepNext/>
      <w:keepLines/>
      <w:spacing w:before="160" w:after="160" w:line="276" w:lineRule="auto"/>
      <w:jc w:val="both"/>
    </w:pPr>
    <w:rPr>
      <w:rFonts w:ascii="Merriweather" w:eastAsia="Garamond" w:hAnsi="Merriweather"/>
      <w:i w:val="0"/>
      <w:color w:val="auto"/>
      <w:sz w:val="20"/>
    </w:rPr>
  </w:style>
  <w:style w:type="paragraph" w:styleId="Header">
    <w:name w:val="header"/>
    <w:basedOn w:val="Normal"/>
    <w:link w:val="HeaderChar"/>
    <w:rsid w:val="00C0493C"/>
    <w:pPr>
      <w:tabs>
        <w:tab w:val="center" w:pos="4320"/>
        <w:tab w:val="right" w:pos="8640"/>
      </w:tabs>
    </w:pPr>
  </w:style>
  <w:style w:type="character" w:customStyle="1" w:styleId="HeaderChar">
    <w:name w:val="Header Char"/>
    <w:basedOn w:val="DefaultParagraphFont"/>
    <w:link w:val="Header"/>
    <w:rsid w:val="00C0493C"/>
    <w:rPr>
      <w:rFonts w:ascii="Times New Roman" w:eastAsia="Times New Roman" w:hAnsi="Times New Roman" w:cs="Times New Roman"/>
      <w:lang w:val="en-US"/>
    </w:rPr>
  </w:style>
  <w:style w:type="paragraph" w:styleId="BodyText2">
    <w:name w:val="Body Text 2"/>
    <w:basedOn w:val="Normal"/>
    <w:link w:val="BodyText2Char"/>
    <w:rsid w:val="00C0493C"/>
    <w:pPr>
      <w:jc w:val="both"/>
    </w:pPr>
    <w:rPr>
      <w:rFonts w:ascii="Arial" w:hAnsi="Arial" w:cs="Arial"/>
      <w:bCs/>
      <w:sz w:val="20"/>
    </w:rPr>
  </w:style>
  <w:style w:type="character" w:customStyle="1" w:styleId="BodyText2Char">
    <w:name w:val="Body Text 2 Char"/>
    <w:basedOn w:val="DefaultParagraphFont"/>
    <w:link w:val="BodyText2"/>
    <w:rsid w:val="00C0493C"/>
    <w:rPr>
      <w:rFonts w:ascii="Arial" w:eastAsia="Times New Roman" w:hAnsi="Arial" w:cs="Arial"/>
      <w:bCs/>
      <w:sz w:val="20"/>
    </w:rPr>
  </w:style>
  <w:style w:type="paragraph" w:styleId="Footer">
    <w:name w:val="footer"/>
    <w:basedOn w:val="Normal"/>
    <w:link w:val="FooterChar"/>
    <w:uiPriority w:val="99"/>
    <w:unhideWhenUsed/>
    <w:rsid w:val="00C0493C"/>
    <w:pPr>
      <w:tabs>
        <w:tab w:val="center" w:pos="4320"/>
        <w:tab w:val="right" w:pos="8640"/>
      </w:tabs>
    </w:pPr>
  </w:style>
  <w:style w:type="character" w:customStyle="1" w:styleId="FooterChar">
    <w:name w:val="Footer Char"/>
    <w:basedOn w:val="DefaultParagraphFont"/>
    <w:link w:val="Footer"/>
    <w:uiPriority w:val="99"/>
    <w:rsid w:val="00C0493C"/>
    <w:rPr>
      <w:rFonts w:ascii="Merriweather" w:eastAsia="Times New Roman" w:hAnsi="Merriweather" w:cs="Times New Roman"/>
      <w:sz w:val="18"/>
      <w:lang w:val="en-US"/>
    </w:rPr>
  </w:style>
  <w:style w:type="paragraph" w:styleId="FootnoteText">
    <w:name w:val="footnote text"/>
    <w:basedOn w:val="Normal"/>
    <w:link w:val="FootnoteTextChar"/>
    <w:semiHidden/>
    <w:rsid w:val="00C0493C"/>
    <w:pPr>
      <w:spacing w:after="100"/>
    </w:pPr>
    <w:rPr>
      <w:rFonts w:ascii="Arial" w:hAnsi="Arial"/>
      <w:sz w:val="20"/>
      <w:szCs w:val="20"/>
    </w:rPr>
  </w:style>
  <w:style w:type="character" w:customStyle="1" w:styleId="FootnoteTextChar">
    <w:name w:val="Footnote Text Char"/>
    <w:basedOn w:val="DefaultParagraphFont"/>
    <w:link w:val="FootnoteText"/>
    <w:semiHidden/>
    <w:rsid w:val="00C0493C"/>
    <w:rPr>
      <w:rFonts w:ascii="Arial" w:eastAsia="Times New Roman" w:hAnsi="Arial" w:cs="Times New Roman"/>
      <w:sz w:val="20"/>
      <w:szCs w:val="20"/>
      <w:lang w:eastAsia="en-AU"/>
    </w:rPr>
  </w:style>
  <w:style w:type="paragraph" w:styleId="BalloonText">
    <w:name w:val="Balloon Text"/>
    <w:basedOn w:val="Normal"/>
    <w:link w:val="BalloonTextChar"/>
    <w:uiPriority w:val="99"/>
    <w:semiHidden/>
    <w:unhideWhenUsed/>
    <w:rsid w:val="00C0493C"/>
    <w:rPr>
      <w:rFonts w:ascii="Lucida Grande" w:hAnsi="Lucida Grande" w:cs="Lucida Grande"/>
    </w:rPr>
  </w:style>
  <w:style w:type="character" w:customStyle="1" w:styleId="BalloonTextChar">
    <w:name w:val="Balloon Text Char"/>
    <w:basedOn w:val="DefaultParagraphFont"/>
    <w:link w:val="BalloonText"/>
    <w:uiPriority w:val="99"/>
    <w:semiHidden/>
    <w:rsid w:val="00C0493C"/>
    <w:rPr>
      <w:rFonts w:ascii="Lucida Grande" w:eastAsia="Times New Roman" w:hAnsi="Lucida Grande" w:cs="Lucida Grande"/>
      <w:sz w:val="18"/>
      <w:szCs w:val="18"/>
      <w:lang w:val="en-US"/>
    </w:rPr>
  </w:style>
  <w:style w:type="table" w:styleId="TableGrid">
    <w:name w:val="Table Grid"/>
    <w:basedOn w:val="TableNormal"/>
    <w:uiPriority w:val="59"/>
    <w:rsid w:val="00F81E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F61991"/>
    <w:rPr>
      <w:color w:val="0000FF" w:themeColor="hyperlink"/>
      <w:u w:val="single"/>
    </w:rPr>
  </w:style>
  <w:style w:type="character" w:styleId="FollowedHyperlink">
    <w:name w:val="FollowedHyperlink"/>
    <w:basedOn w:val="DefaultParagraphFont"/>
    <w:uiPriority w:val="99"/>
    <w:semiHidden/>
    <w:unhideWhenUsed/>
    <w:rsid w:val="00A4193C"/>
    <w:rPr>
      <w:color w:val="800080" w:themeColor="followedHyperlink"/>
      <w:u w:val="single"/>
    </w:rPr>
  </w:style>
  <w:style w:type="character" w:styleId="UnresolvedMention">
    <w:name w:val="Unresolved Mention"/>
    <w:basedOn w:val="DefaultParagraphFont"/>
    <w:uiPriority w:val="99"/>
    <w:semiHidden/>
    <w:unhideWhenUsed/>
    <w:rsid w:val="004D4A62"/>
    <w:rPr>
      <w:color w:val="808080"/>
      <w:shd w:val="clear" w:color="auto" w:fill="E6E6E6"/>
    </w:rPr>
  </w:style>
  <w:style w:type="paragraph" w:styleId="ListParagraph">
    <w:name w:val="List Paragraph"/>
    <w:basedOn w:val="Normal"/>
    <w:uiPriority w:val="34"/>
    <w:qFormat/>
    <w:rsid w:val="001008D9"/>
    <w:pPr>
      <w:ind w:left="720"/>
      <w:contextualSpacing/>
    </w:pPr>
  </w:style>
  <w:style w:type="character" w:customStyle="1" w:styleId="TitleChar">
    <w:name w:val="Title Char"/>
    <w:basedOn w:val="DefaultParagraphFont"/>
    <w:link w:val="Title"/>
    <w:uiPriority w:val="10"/>
    <w:rsid w:val="003231FB"/>
    <w:rPr>
      <w:rFonts w:asciiTheme="majorHAnsi" w:eastAsiaTheme="majorEastAsia" w:hAnsiTheme="majorHAnsi" w:cstheme="majorBidi"/>
      <w:spacing w:val="-10"/>
      <w:kern w:val="28"/>
      <w:sz w:val="56"/>
      <w:szCs w:val="56"/>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cid:image001.png@01D1BFFF.CACC08F0"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YUfVGpK9E43qZ5uM58YU95YmGKg==">CgMxLjAyCGguZ2pkZ3hzMgloLjMwajB6bGw4AHIhMVVhTFBCWVlYaHNjQWZwNVU0Q3JfTTByMmxmSFRoVktr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759</Words>
  <Characters>4328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Heathwood</dc:creator>
  <cp:lastModifiedBy>John Core</cp:lastModifiedBy>
  <cp:revision>4</cp:revision>
  <cp:lastPrinted>2025-01-15T08:14:00Z</cp:lastPrinted>
  <dcterms:created xsi:type="dcterms:W3CDTF">2025-01-15T08:14:00Z</dcterms:created>
  <dcterms:modified xsi:type="dcterms:W3CDTF">2025-01-23T05:50:00Z</dcterms:modified>
</cp:coreProperties>
</file>